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367" w:rsidRPr="00D64367" w:rsidRDefault="00D64367" w:rsidP="00D64367">
      <w:pPr>
        <w:jc w:val="center"/>
        <w:rPr>
          <w:rFonts w:ascii="Times New Roman" w:hAnsi="Times New Roman" w:cs="Times New Roman"/>
          <w:sz w:val="24"/>
        </w:rPr>
      </w:pPr>
      <w:r w:rsidRPr="00D64367">
        <w:rPr>
          <w:rFonts w:ascii="Times New Roman" w:hAnsi="Times New Roman" w:cs="Times New Roman"/>
          <w:sz w:val="24"/>
        </w:rPr>
        <w:t>Projekt edukacyjny dla grupy IV „Smerfy”</w:t>
      </w:r>
    </w:p>
    <w:p w:rsidR="00D64367" w:rsidRPr="00D64367" w:rsidRDefault="00D64367" w:rsidP="00D64367">
      <w:pPr>
        <w:rPr>
          <w:rFonts w:ascii="Times New Roman" w:hAnsi="Times New Roman" w:cs="Times New Roman"/>
          <w:sz w:val="24"/>
        </w:rPr>
      </w:pPr>
      <w:r w:rsidRPr="00D64367">
        <w:rPr>
          <w:rFonts w:ascii="Times New Roman" w:hAnsi="Times New Roman" w:cs="Times New Roman"/>
          <w:b/>
          <w:sz w:val="24"/>
        </w:rPr>
        <w:t>Termin realizacji</w:t>
      </w:r>
      <w:r w:rsidRPr="00D64367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06</w:t>
      </w:r>
      <w:r w:rsidRPr="00D64367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10</w:t>
      </w:r>
      <w:r w:rsidRPr="00D64367">
        <w:rPr>
          <w:rFonts w:ascii="Times New Roman" w:hAnsi="Times New Roman" w:cs="Times New Roman"/>
          <w:sz w:val="24"/>
        </w:rPr>
        <w:t>.0</w:t>
      </w:r>
      <w:r>
        <w:rPr>
          <w:rFonts w:ascii="Times New Roman" w:hAnsi="Times New Roman" w:cs="Times New Roman"/>
          <w:sz w:val="24"/>
        </w:rPr>
        <w:t>4</w:t>
      </w:r>
      <w:r w:rsidRPr="00D64367">
        <w:rPr>
          <w:rFonts w:ascii="Times New Roman" w:hAnsi="Times New Roman" w:cs="Times New Roman"/>
          <w:sz w:val="24"/>
        </w:rPr>
        <w:t>.2020r</w:t>
      </w:r>
    </w:p>
    <w:p w:rsidR="00D64367" w:rsidRPr="00D64367" w:rsidRDefault="00D64367" w:rsidP="00D64367">
      <w:pPr>
        <w:rPr>
          <w:rFonts w:ascii="Times New Roman" w:hAnsi="Times New Roman" w:cs="Times New Roman"/>
          <w:sz w:val="24"/>
        </w:rPr>
      </w:pPr>
      <w:r w:rsidRPr="00D64367">
        <w:rPr>
          <w:rFonts w:ascii="Times New Roman" w:hAnsi="Times New Roman" w:cs="Times New Roman"/>
          <w:b/>
          <w:sz w:val="24"/>
        </w:rPr>
        <w:t>Realizatorzy</w:t>
      </w:r>
      <w:r w:rsidRPr="00D64367">
        <w:rPr>
          <w:rFonts w:ascii="Times New Roman" w:hAnsi="Times New Roman" w:cs="Times New Roman"/>
          <w:sz w:val="24"/>
        </w:rPr>
        <w:t>: mgr Agnieszka Springer, mgr Magdalena Bąk</w:t>
      </w:r>
    </w:p>
    <w:p w:rsidR="00D64367" w:rsidRPr="00D64367" w:rsidRDefault="00D64367" w:rsidP="00D64367">
      <w:pPr>
        <w:rPr>
          <w:rFonts w:ascii="Times New Roman" w:hAnsi="Times New Roman" w:cs="Times New Roman"/>
          <w:b/>
          <w:sz w:val="24"/>
          <w:u w:val="single"/>
        </w:rPr>
      </w:pPr>
      <w:r w:rsidRPr="00D64367">
        <w:rPr>
          <w:rFonts w:ascii="Times New Roman" w:hAnsi="Times New Roman" w:cs="Times New Roman"/>
          <w:sz w:val="24"/>
        </w:rPr>
        <w:t xml:space="preserve">Tematyka kompleksowa: </w:t>
      </w:r>
      <w:r>
        <w:rPr>
          <w:rFonts w:ascii="Times New Roman" w:hAnsi="Times New Roman" w:cs="Times New Roman"/>
          <w:b/>
          <w:sz w:val="24"/>
          <w:u w:val="single"/>
        </w:rPr>
        <w:t>Wielkanoc</w:t>
      </w:r>
    </w:p>
    <w:p w:rsidR="00D64367" w:rsidRPr="00D64367" w:rsidRDefault="00D64367" w:rsidP="00D64367">
      <w:pPr>
        <w:rPr>
          <w:rFonts w:ascii="Times New Roman" w:hAnsi="Times New Roman" w:cs="Times New Roman"/>
          <w:sz w:val="24"/>
        </w:rPr>
      </w:pPr>
      <w:r w:rsidRPr="00D64367">
        <w:rPr>
          <w:rFonts w:ascii="Times New Roman" w:hAnsi="Times New Roman" w:cs="Times New Roman"/>
          <w:sz w:val="24"/>
        </w:rPr>
        <w:t>Propozycje zabaw i aktywności dla dzieci do wykonania w domu.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4449"/>
        <w:gridCol w:w="3499"/>
      </w:tblGrid>
      <w:tr w:rsidR="009E4CDC" w:rsidRPr="00850DCD" w:rsidTr="007C1F93">
        <w:tc>
          <w:tcPr>
            <w:tcW w:w="2547" w:type="dxa"/>
            <w:vAlign w:val="center"/>
          </w:tcPr>
          <w:p w:rsidR="009E4CDC" w:rsidRPr="00850DCD" w:rsidRDefault="009E4CDC" w:rsidP="007C1F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0DCD">
              <w:rPr>
                <w:rFonts w:ascii="Times New Roman" w:hAnsi="Times New Roman" w:cs="Times New Roman"/>
                <w:b/>
                <w:sz w:val="24"/>
              </w:rPr>
              <w:t>Cel</w:t>
            </w:r>
          </w:p>
          <w:p w:rsidR="009E4CDC" w:rsidRPr="00850DCD" w:rsidRDefault="009E4CDC" w:rsidP="007C1F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0DCD">
              <w:rPr>
                <w:rFonts w:ascii="Times New Roman" w:hAnsi="Times New Roman" w:cs="Times New Roman"/>
                <w:b/>
                <w:sz w:val="24"/>
              </w:rPr>
              <w:t>Dziecko:</w:t>
            </w:r>
          </w:p>
        </w:tc>
        <w:tc>
          <w:tcPr>
            <w:tcW w:w="4449" w:type="dxa"/>
            <w:vAlign w:val="center"/>
          </w:tcPr>
          <w:p w:rsidR="009E4CDC" w:rsidRPr="00850DCD" w:rsidRDefault="009E4CDC" w:rsidP="007C1F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0DCD">
              <w:rPr>
                <w:rFonts w:ascii="Times New Roman" w:hAnsi="Times New Roman" w:cs="Times New Roman"/>
                <w:b/>
                <w:sz w:val="24"/>
              </w:rPr>
              <w:t>Działanie</w:t>
            </w:r>
          </w:p>
        </w:tc>
        <w:tc>
          <w:tcPr>
            <w:tcW w:w="3499" w:type="dxa"/>
            <w:vAlign w:val="center"/>
          </w:tcPr>
          <w:p w:rsidR="009E4CDC" w:rsidRPr="00850DCD" w:rsidRDefault="009E4CDC" w:rsidP="007C1F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0DCD">
              <w:rPr>
                <w:rFonts w:ascii="Times New Roman" w:hAnsi="Times New Roman" w:cs="Times New Roman"/>
                <w:b/>
                <w:sz w:val="24"/>
              </w:rPr>
              <w:t>Polecenie</w:t>
            </w:r>
          </w:p>
        </w:tc>
      </w:tr>
      <w:tr w:rsidR="009E4CDC" w:rsidRPr="00850DCD" w:rsidTr="007C1F93">
        <w:tc>
          <w:tcPr>
            <w:tcW w:w="2547" w:type="dxa"/>
          </w:tcPr>
          <w:p w:rsidR="009E4CDC" w:rsidRPr="00850DCD" w:rsidRDefault="00F42F99" w:rsidP="007C1F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Rozwija myślenie</w:t>
            </w:r>
            <w:bookmarkStart w:id="0" w:name="_GoBack"/>
            <w:bookmarkEnd w:id="0"/>
          </w:p>
        </w:tc>
        <w:tc>
          <w:tcPr>
            <w:tcW w:w="4449" w:type="dxa"/>
          </w:tcPr>
          <w:p w:rsidR="009E4CDC" w:rsidRPr="00850DCD" w:rsidRDefault="00F42F99" w:rsidP="00850DCD">
            <w:pPr>
              <w:rPr>
                <w:rFonts w:ascii="Times New Roman" w:hAnsi="Times New Roman" w:cs="Times New Roman"/>
                <w:sz w:val="24"/>
              </w:rPr>
            </w:pPr>
            <w:r w:rsidRPr="00F42F99">
              <w:rPr>
                <w:rFonts w:ascii="Times New Roman" w:hAnsi="Times New Roman" w:cs="Times New Roman"/>
                <w:sz w:val="24"/>
              </w:rPr>
              <w:t>Opowiadanie pt. „Historia żółtego kurczątka”</w:t>
            </w:r>
          </w:p>
        </w:tc>
        <w:tc>
          <w:tcPr>
            <w:tcW w:w="3499" w:type="dxa"/>
          </w:tcPr>
          <w:p w:rsidR="009E4CDC" w:rsidRPr="00850DCD" w:rsidRDefault="00F42F99" w:rsidP="00850D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Poproś rodzica o przeczytanie opowiadania, następnie opowiedz krótką historię żółtego kurczątka rodzeństwu lub rodzicom.</w:t>
            </w:r>
          </w:p>
        </w:tc>
      </w:tr>
      <w:tr w:rsidR="009E4CDC" w:rsidRPr="00850DCD" w:rsidTr="007C1F93">
        <w:tc>
          <w:tcPr>
            <w:tcW w:w="2547" w:type="dxa"/>
          </w:tcPr>
          <w:p w:rsidR="009E4CDC" w:rsidRPr="00850DCD" w:rsidRDefault="009E4CDC" w:rsidP="007C1F93">
            <w:pPr>
              <w:rPr>
                <w:rFonts w:ascii="Times New Roman" w:hAnsi="Times New Roman" w:cs="Times New Roman"/>
                <w:sz w:val="24"/>
              </w:rPr>
            </w:pPr>
            <w:r w:rsidRPr="00A35CF3">
              <w:rPr>
                <w:rFonts w:ascii="Times New Roman" w:hAnsi="Times New Roman" w:cs="Times New Roman"/>
                <w:sz w:val="24"/>
              </w:rPr>
              <w:t>Rozwija sprawność ciała</w:t>
            </w:r>
          </w:p>
        </w:tc>
        <w:tc>
          <w:tcPr>
            <w:tcW w:w="4449" w:type="dxa"/>
          </w:tcPr>
          <w:p w:rsidR="009E4CDC" w:rsidRPr="00850DCD" w:rsidRDefault="0022404C" w:rsidP="007C1F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Wielkanocne ćwiczenia</w:t>
            </w:r>
          </w:p>
        </w:tc>
        <w:tc>
          <w:tcPr>
            <w:tcW w:w="3499" w:type="dxa"/>
          </w:tcPr>
          <w:p w:rsidR="009E4CDC" w:rsidRPr="00850DCD" w:rsidRDefault="0022404C" w:rsidP="007C1F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Przeczytaj co jest napisane na karcie i wykonaj ćwiczenie.</w:t>
            </w:r>
          </w:p>
        </w:tc>
      </w:tr>
      <w:tr w:rsidR="009E4CDC" w:rsidRPr="00850DCD" w:rsidTr="007C1F93">
        <w:tc>
          <w:tcPr>
            <w:tcW w:w="2547" w:type="dxa"/>
          </w:tcPr>
          <w:p w:rsidR="009E4CDC" w:rsidRPr="00850DCD" w:rsidRDefault="009E4CDC" w:rsidP="007C1F93">
            <w:pPr>
              <w:rPr>
                <w:rFonts w:ascii="Times New Roman" w:hAnsi="Times New Roman" w:cs="Times New Roman"/>
                <w:sz w:val="24"/>
              </w:rPr>
            </w:pPr>
            <w:r w:rsidRPr="00805756">
              <w:rPr>
                <w:rFonts w:ascii="Times New Roman" w:hAnsi="Times New Roman" w:cs="Times New Roman"/>
                <w:sz w:val="24"/>
              </w:rPr>
              <w:t>Doskonalenie kompetencji czytelniczych</w:t>
            </w:r>
          </w:p>
        </w:tc>
        <w:tc>
          <w:tcPr>
            <w:tcW w:w="4449" w:type="dxa"/>
          </w:tcPr>
          <w:p w:rsidR="009E4CDC" w:rsidRPr="00850DCD" w:rsidRDefault="009E4CDC" w:rsidP="007C1F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Koszyczek wielkanocny – zabawa czytelnicza</w:t>
            </w:r>
          </w:p>
        </w:tc>
        <w:tc>
          <w:tcPr>
            <w:tcW w:w="3499" w:type="dxa"/>
          </w:tcPr>
          <w:p w:rsidR="009E4CDC" w:rsidRPr="00850DCD" w:rsidRDefault="009E4CDC" w:rsidP="007C1F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Połącz w pary, spróbuj sam odczytać nazwy.</w:t>
            </w:r>
          </w:p>
        </w:tc>
      </w:tr>
      <w:tr w:rsidR="009E4CDC" w:rsidRPr="00850DCD" w:rsidTr="007C1F93">
        <w:tc>
          <w:tcPr>
            <w:tcW w:w="2547" w:type="dxa"/>
          </w:tcPr>
          <w:p w:rsidR="009E4CDC" w:rsidRPr="00850DCD" w:rsidRDefault="009E4CDC" w:rsidP="007C1F93">
            <w:pPr>
              <w:rPr>
                <w:rFonts w:ascii="Times New Roman" w:hAnsi="Times New Roman" w:cs="Times New Roman"/>
                <w:sz w:val="24"/>
              </w:rPr>
            </w:pPr>
            <w:r w:rsidRPr="00A35CF3">
              <w:rPr>
                <w:rFonts w:ascii="Times New Roman" w:hAnsi="Times New Roman" w:cs="Times New Roman"/>
                <w:sz w:val="24"/>
              </w:rPr>
              <w:t>Wykonuje własne eks-perymenty graficzne farbami</w:t>
            </w:r>
          </w:p>
        </w:tc>
        <w:tc>
          <w:tcPr>
            <w:tcW w:w="4449" w:type="dxa"/>
          </w:tcPr>
          <w:p w:rsidR="009E4CDC" w:rsidRPr="00850DCD" w:rsidRDefault="009E4CDC" w:rsidP="007C1F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Praca plastyczna „Kolorowa pisanka”</w:t>
            </w:r>
          </w:p>
        </w:tc>
        <w:tc>
          <w:tcPr>
            <w:tcW w:w="3499" w:type="dxa"/>
          </w:tcPr>
          <w:p w:rsidR="009E4CDC" w:rsidRPr="00850DCD" w:rsidRDefault="009E4CDC" w:rsidP="007C1F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Wykonaj dużą kolorową pisankę.</w:t>
            </w:r>
          </w:p>
        </w:tc>
      </w:tr>
      <w:tr w:rsidR="009E4CDC" w:rsidRPr="00850DCD" w:rsidTr="007C1F93">
        <w:tc>
          <w:tcPr>
            <w:tcW w:w="2547" w:type="dxa"/>
          </w:tcPr>
          <w:p w:rsidR="009E4CDC" w:rsidRPr="00850DCD" w:rsidRDefault="009E4CDC" w:rsidP="007C1F93">
            <w:pPr>
              <w:rPr>
                <w:rFonts w:ascii="Times New Roman" w:hAnsi="Times New Roman" w:cs="Times New Roman"/>
                <w:sz w:val="24"/>
              </w:rPr>
            </w:pPr>
            <w:r w:rsidRPr="00A35CF3">
              <w:rPr>
                <w:rFonts w:ascii="Times New Roman" w:hAnsi="Times New Roman" w:cs="Times New Roman"/>
                <w:sz w:val="24"/>
              </w:rPr>
              <w:t xml:space="preserve">Przelicza elementy zbiorów w czasie </w:t>
            </w:r>
            <w:proofErr w:type="spellStart"/>
            <w:r w:rsidRPr="00A35CF3">
              <w:rPr>
                <w:rFonts w:ascii="Times New Roman" w:hAnsi="Times New Roman" w:cs="Times New Roman"/>
                <w:sz w:val="24"/>
              </w:rPr>
              <w:t>zaba</w:t>
            </w:r>
            <w:proofErr w:type="spellEnd"/>
            <w:r w:rsidRPr="00A35CF3">
              <w:rPr>
                <w:rFonts w:ascii="Times New Roman" w:hAnsi="Times New Roman" w:cs="Times New Roman"/>
                <w:sz w:val="24"/>
              </w:rPr>
              <w:t>-wy</w:t>
            </w:r>
          </w:p>
        </w:tc>
        <w:tc>
          <w:tcPr>
            <w:tcW w:w="4449" w:type="dxa"/>
          </w:tcPr>
          <w:p w:rsidR="009E4CDC" w:rsidRPr="00850DCD" w:rsidRDefault="009E4CDC" w:rsidP="007C1F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Wielkanocne zabawy matematyczne</w:t>
            </w:r>
          </w:p>
        </w:tc>
        <w:tc>
          <w:tcPr>
            <w:tcW w:w="3499" w:type="dxa"/>
          </w:tcPr>
          <w:p w:rsidR="009E4CDC" w:rsidRPr="00850DCD" w:rsidRDefault="009E4CDC" w:rsidP="007C1F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Policz jajka na obrazku.</w:t>
            </w:r>
          </w:p>
        </w:tc>
      </w:tr>
      <w:tr w:rsidR="009E4CDC" w:rsidRPr="00850DCD" w:rsidTr="007C1F93">
        <w:tc>
          <w:tcPr>
            <w:tcW w:w="2547" w:type="dxa"/>
          </w:tcPr>
          <w:p w:rsidR="009E4CDC" w:rsidRPr="00850DCD" w:rsidRDefault="009E4CDC" w:rsidP="007C1F93">
            <w:pPr>
              <w:rPr>
                <w:rFonts w:ascii="Times New Roman" w:hAnsi="Times New Roman" w:cs="Times New Roman"/>
                <w:sz w:val="24"/>
              </w:rPr>
            </w:pPr>
            <w:r w:rsidRPr="00A35CF3">
              <w:rPr>
                <w:rFonts w:ascii="Times New Roman" w:hAnsi="Times New Roman" w:cs="Times New Roman"/>
                <w:sz w:val="24"/>
              </w:rPr>
              <w:t xml:space="preserve">Uczy się nowej </w:t>
            </w:r>
            <w:proofErr w:type="spellStart"/>
            <w:r w:rsidRPr="00A35CF3">
              <w:rPr>
                <w:rFonts w:ascii="Times New Roman" w:hAnsi="Times New Roman" w:cs="Times New Roman"/>
                <w:sz w:val="24"/>
              </w:rPr>
              <w:t>piosen</w:t>
            </w:r>
            <w:proofErr w:type="spellEnd"/>
            <w:r w:rsidRPr="00A35CF3">
              <w:rPr>
                <w:rFonts w:ascii="Times New Roman" w:hAnsi="Times New Roman" w:cs="Times New Roman"/>
                <w:sz w:val="24"/>
              </w:rPr>
              <w:t>-ki</w:t>
            </w:r>
          </w:p>
        </w:tc>
        <w:tc>
          <w:tcPr>
            <w:tcW w:w="4449" w:type="dxa"/>
          </w:tcPr>
          <w:p w:rsidR="009E4CDC" w:rsidRPr="00850DCD" w:rsidRDefault="009E4CDC" w:rsidP="000F78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</w:t>
            </w:r>
            <w:r w:rsidRPr="000F78B4">
              <w:rPr>
                <w:rFonts w:ascii="Times New Roman" w:hAnsi="Times New Roman" w:cs="Times New Roman"/>
                <w:sz w:val="24"/>
              </w:rPr>
              <w:t>auka piosenki</w:t>
            </w:r>
            <w:r>
              <w:rPr>
                <w:rFonts w:ascii="Times New Roman" w:hAnsi="Times New Roman" w:cs="Times New Roman"/>
                <w:sz w:val="24"/>
              </w:rPr>
              <w:t xml:space="preserve"> „Święta Wielkanocne”</w:t>
            </w:r>
          </w:p>
        </w:tc>
        <w:tc>
          <w:tcPr>
            <w:tcW w:w="3499" w:type="dxa"/>
          </w:tcPr>
          <w:p w:rsidR="009E4CDC" w:rsidRPr="00850DCD" w:rsidRDefault="009E4CDC" w:rsidP="007C1F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Naucz się piosenki wielkanocnej.</w:t>
            </w:r>
          </w:p>
        </w:tc>
      </w:tr>
      <w:tr w:rsidR="009E4CDC" w:rsidRPr="00850DCD" w:rsidTr="007C1F93">
        <w:tc>
          <w:tcPr>
            <w:tcW w:w="2547" w:type="dxa"/>
          </w:tcPr>
          <w:p w:rsidR="009E4CDC" w:rsidRPr="00850DCD" w:rsidRDefault="009E4CDC" w:rsidP="007C1F93">
            <w:pPr>
              <w:rPr>
                <w:rFonts w:ascii="Times New Roman" w:hAnsi="Times New Roman" w:cs="Times New Roman"/>
                <w:sz w:val="24"/>
              </w:rPr>
            </w:pPr>
            <w:r w:rsidRPr="00A35CF3">
              <w:rPr>
                <w:rFonts w:ascii="Times New Roman" w:hAnsi="Times New Roman" w:cs="Times New Roman"/>
                <w:sz w:val="24"/>
              </w:rPr>
              <w:t>Wykonuje podstawowe ćwiczenia</w:t>
            </w:r>
          </w:p>
        </w:tc>
        <w:tc>
          <w:tcPr>
            <w:tcW w:w="4449" w:type="dxa"/>
          </w:tcPr>
          <w:p w:rsidR="009E4CDC" w:rsidRPr="00850DCD" w:rsidRDefault="009E4CDC" w:rsidP="007C1F93">
            <w:pPr>
              <w:rPr>
                <w:rFonts w:ascii="Times New Roman" w:hAnsi="Times New Roman" w:cs="Times New Roman"/>
                <w:sz w:val="24"/>
              </w:rPr>
            </w:pPr>
            <w:r w:rsidRPr="000F78B4">
              <w:rPr>
                <w:rFonts w:ascii="Times New Roman" w:hAnsi="Times New Roman" w:cs="Times New Roman"/>
                <w:sz w:val="24"/>
              </w:rPr>
              <w:t>Przygotowania zajączków do świąt – rymowana gimnastyka</w:t>
            </w:r>
          </w:p>
        </w:tc>
        <w:tc>
          <w:tcPr>
            <w:tcW w:w="3499" w:type="dxa"/>
          </w:tcPr>
          <w:p w:rsidR="009E4CDC" w:rsidRPr="00850DCD" w:rsidRDefault="009E4CDC" w:rsidP="007C1F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Ćwicz razem z zajączkiem.</w:t>
            </w:r>
          </w:p>
        </w:tc>
      </w:tr>
      <w:tr w:rsidR="009E4CDC" w:rsidRPr="00850DCD" w:rsidTr="007C1F93">
        <w:tc>
          <w:tcPr>
            <w:tcW w:w="2547" w:type="dxa"/>
          </w:tcPr>
          <w:p w:rsidR="009E4CDC" w:rsidRPr="00850DCD" w:rsidRDefault="009E4CDC" w:rsidP="007C1F93">
            <w:pPr>
              <w:rPr>
                <w:rFonts w:ascii="Times New Roman" w:hAnsi="Times New Roman" w:cs="Times New Roman"/>
                <w:sz w:val="24"/>
              </w:rPr>
            </w:pPr>
            <w:r w:rsidRPr="00A35CF3">
              <w:rPr>
                <w:rFonts w:ascii="Times New Roman" w:hAnsi="Times New Roman" w:cs="Times New Roman"/>
                <w:sz w:val="24"/>
              </w:rPr>
              <w:t>Rozwija wyobraźnię</w:t>
            </w:r>
          </w:p>
        </w:tc>
        <w:tc>
          <w:tcPr>
            <w:tcW w:w="4449" w:type="dxa"/>
          </w:tcPr>
          <w:p w:rsidR="009E4CDC" w:rsidRPr="000F78B4" w:rsidRDefault="009E4CDC" w:rsidP="007C1F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Wielkanocne kodowanie</w:t>
            </w:r>
          </w:p>
        </w:tc>
        <w:tc>
          <w:tcPr>
            <w:tcW w:w="3499" w:type="dxa"/>
          </w:tcPr>
          <w:p w:rsidR="009E4CDC" w:rsidRPr="00850DCD" w:rsidRDefault="009E4CDC" w:rsidP="007C1F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Wykonaj karty pracy zgodnie z poleceniem.</w:t>
            </w:r>
          </w:p>
        </w:tc>
      </w:tr>
      <w:tr w:rsidR="009E4CDC" w:rsidRPr="00850DCD" w:rsidTr="007C1F93">
        <w:tc>
          <w:tcPr>
            <w:tcW w:w="2547" w:type="dxa"/>
          </w:tcPr>
          <w:p w:rsidR="009E4CDC" w:rsidRPr="00850DCD" w:rsidRDefault="009E4CDC" w:rsidP="007C1F93">
            <w:pPr>
              <w:rPr>
                <w:rFonts w:ascii="Times New Roman" w:hAnsi="Times New Roman" w:cs="Times New Roman"/>
                <w:sz w:val="24"/>
              </w:rPr>
            </w:pPr>
            <w:r w:rsidRPr="00A35CF3">
              <w:rPr>
                <w:rFonts w:ascii="Times New Roman" w:hAnsi="Times New Roman" w:cs="Times New Roman"/>
                <w:sz w:val="24"/>
              </w:rPr>
              <w:t>Wykonuje własne eks-perymenty graficzne</w:t>
            </w:r>
          </w:p>
        </w:tc>
        <w:tc>
          <w:tcPr>
            <w:tcW w:w="4449" w:type="dxa"/>
          </w:tcPr>
          <w:p w:rsidR="009E4CDC" w:rsidRDefault="009E4CDC" w:rsidP="007C1F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Praca plastyczna „Mój koszyczek”</w:t>
            </w:r>
          </w:p>
        </w:tc>
        <w:tc>
          <w:tcPr>
            <w:tcW w:w="3499" w:type="dxa"/>
          </w:tcPr>
          <w:p w:rsidR="009E4CDC" w:rsidRPr="00850DCD" w:rsidRDefault="009E4CDC" w:rsidP="007C1F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Narysuj jak wygląda twój koszyczek wielkanocny.</w:t>
            </w:r>
          </w:p>
        </w:tc>
      </w:tr>
    </w:tbl>
    <w:p w:rsidR="009730D4" w:rsidRDefault="009730D4"/>
    <w:sectPr w:rsidR="009730D4" w:rsidSect="00D643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67"/>
    <w:rsid w:val="000F78B4"/>
    <w:rsid w:val="0022404C"/>
    <w:rsid w:val="00805756"/>
    <w:rsid w:val="00850DCD"/>
    <w:rsid w:val="009730D4"/>
    <w:rsid w:val="009E4CDC"/>
    <w:rsid w:val="00A35CF3"/>
    <w:rsid w:val="00D64367"/>
    <w:rsid w:val="00F4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47A65-9C72-4997-A6E2-21810559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4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 spr</dc:creator>
  <cp:keywords/>
  <dc:description/>
  <cp:lastModifiedBy>ag spr</cp:lastModifiedBy>
  <cp:revision>4</cp:revision>
  <dcterms:created xsi:type="dcterms:W3CDTF">2020-03-30T13:10:00Z</dcterms:created>
  <dcterms:modified xsi:type="dcterms:W3CDTF">2020-04-05T14:27:00Z</dcterms:modified>
</cp:coreProperties>
</file>