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7C" w:rsidRDefault="0046127C" w:rsidP="0046127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Projekt edukacyjny dla grupy II „Jagódki”</w:t>
      </w:r>
    </w:p>
    <w:p w:rsidR="0046127C" w:rsidRDefault="0046127C" w:rsidP="0046127C">
      <w:pPr>
        <w:pStyle w:val="Default"/>
        <w:jc w:val="center"/>
        <w:rPr>
          <w:sz w:val="23"/>
          <w:szCs w:val="23"/>
        </w:rPr>
      </w:pPr>
    </w:p>
    <w:p w:rsidR="0046127C" w:rsidRDefault="0046127C" w:rsidP="004612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tym tygodniu realizujemy projekt w ramach akcji edukacyjnej „Drogowe ABC” pod patronatem PCK </w:t>
      </w:r>
    </w:p>
    <w:p w:rsidR="0046127C" w:rsidRDefault="0046127C" w:rsidP="004612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Realizatorzy: Dorota Łuczka, Joanna Grzywacz </w:t>
      </w:r>
    </w:p>
    <w:p w:rsidR="0046127C" w:rsidRDefault="0046127C" w:rsidP="004612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Tydzień: 30.03.- 03.04. 2020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4"/>
        <w:gridCol w:w="3035"/>
        <w:gridCol w:w="3064"/>
        <w:gridCol w:w="4821"/>
      </w:tblGrid>
      <w:tr w:rsidR="0046127C" w:rsidTr="0046127C"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Cel</w:t>
            </w:r>
          </w:p>
          <w:p w:rsidR="0046127C" w:rsidRPr="0046127C" w:rsidRDefault="0046127C" w:rsidP="0046127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Dziecko:</w:t>
            </w:r>
          </w:p>
        </w:tc>
        <w:tc>
          <w:tcPr>
            <w:tcW w:w="3498" w:type="dxa"/>
          </w:tcPr>
          <w:p w:rsidR="0046127C" w:rsidRPr="0046127C" w:rsidRDefault="0046127C" w:rsidP="0046127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Działanie</w:t>
            </w:r>
          </w:p>
        </w:tc>
        <w:tc>
          <w:tcPr>
            <w:tcW w:w="3499" w:type="dxa"/>
          </w:tcPr>
          <w:p w:rsidR="0046127C" w:rsidRPr="0046127C" w:rsidRDefault="0046127C" w:rsidP="0046127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Polecenie</w:t>
            </w:r>
          </w:p>
        </w:tc>
        <w:tc>
          <w:tcPr>
            <w:tcW w:w="3499" w:type="dxa"/>
          </w:tcPr>
          <w:p w:rsidR="0046127C" w:rsidRPr="0046127C" w:rsidRDefault="0046127C" w:rsidP="0046127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Uwagi</w:t>
            </w:r>
          </w:p>
        </w:tc>
      </w:tr>
      <w:tr w:rsidR="0046127C" w:rsidTr="0046127C">
        <w:tc>
          <w:tcPr>
            <w:tcW w:w="3498" w:type="dxa"/>
          </w:tcPr>
          <w:p w:rsidR="0046127C" w:rsidRPr="0046127C" w:rsidRDefault="0046127C" w:rsidP="0046127C">
            <w:pPr>
              <w:pStyle w:val="Default"/>
              <w:rPr>
                <w:sz w:val="23"/>
                <w:szCs w:val="23"/>
              </w:rPr>
            </w:pPr>
            <w:r w:rsidRPr="0046127C">
              <w:rPr>
                <w:sz w:val="23"/>
                <w:szCs w:val="23"/>
              </w:rPr>
              <w:t xml:space="preserve">Zna numer alarmowy </w:t>
            </w:r>
          </w:p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 w:rsidRPr="0046127C">
              <w:rPr>
                <w:sz w:val="23"/>
                <w:szCs w:val="23"/>
              </w:rPr>
              <w:t>Poznaje zasady bezpieczeństwa</w:t>
            </w:r>
          </w:p>
        </w:tc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Oglądanie filmu „Bezpieczne zachowania” </w:t>
            </w:r>
          </w:p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Nauka rymowanki „Numer alarmowy”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Podczas oglądania filmu zapamiętajcie numer alarmowy pod którym możecie uzyskać pomoc, a pomoże ci w tym rymowanka. Postarajcie się zapamiętać jak dbać o bezpieczeństwo swoje i najbliższych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Link: </w:t>
            </w:r>
            <w:r>
              <w:rPr>
                <w:rFonts w:ascii="Calibri" w:hAnsi="Calibri" w:cs="Calibri"/>
                <w:sz w:val="22"/>
                <w:szCs w:val="22"/>
              </w:rPr>
              <w:t>https://www.youtube.com/watch?v=YZOw6JvT5Ug</w:t>
            </w:r>
          </w:p>
        </w:tc>
      </w:tr>
      <w:tr w:rsidR="0046127C" w:rsidTr="0046127C"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 w:rsidRPr="0046127C">
              <w:rPr>
                <w:sz w:val="23"/>
                <w:szCs w:val="23"/>
              </w:rPr>
              <w:t>Jest sprawne ruchowo</w:t>
            </w:r>
          </w:p>
        </w:tc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Joga dla dzieci – poznajemy kilka łatwych asan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Ćwiczymy razem z Agatką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Link: </w:t>
            </w:r>
            <w:r>
              <w:rPr>
                <w:rFonts w:ascii="Calibri" w:hAnsi="Calibri" w:cs="Calibri"/>
                <w:sz w:val="22"/>
                <w:szCs w:val="22"/>
              </w:rPr>
              <w:t>https://www.youtube.com/watch?v=sx_Cj-7DgXQ</w:t>
            </w:r>
          </w:p>
        </w:tc>
      </w:tr>
      <w:tr w:rsidR="0046127C" w:rsidTr="0046127C"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 w:rsidRPr="0046127C">
              <w:rPr>
                <w:sz w:val="23"/>
                <w:szCs w:val="23"/>
              </w:rPr>
              <w:t>Śpiewa piosenkę</w:t>
            </w:r>
          </w:p>
        </w:tc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„Kolorowe światła” – nauka piosenki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Uważnie słuchamy piosenki i staramy się zapamiętać tekst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Link: </w:t>
            </w:r>
            <w:r>
              <w:rPr>
                <w:rFonts w:ascii="Calibri" w:hAnsi="Calibri" w:cs="Calibri"/>
                <w:sz w:val="22"/>
                <w:szCs w:val="22"/>
              </w:rPr>
              <w:t>https://www.youtube.com/watch?v=C65JYDOl-Vs</w:t>
            </w:r>
          </w:p>
        </w:tc>
      </w:tr>
      <w:tr w:rsidR="0046127C" w:rsidTr="0046127C"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Ustala położenie przedmiotów</w:t>
            </w:r>
          </w:p>
        </w:tc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Zabawa matematyczna „Gdzie stoi samochód?” – określanie położenia przedmiotów w przestrzeni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Powiedz, gdzie stoi samochód?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Przygotuj: samochód, krzesełko/taboret</w:t>
            </w:r>
          </w:p>
        </w:tc>
      </w:tr>
      <w:tr w:rsidR="0046127C" w:rsidTr="0046127C"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Potrafi wykonać pracę plastyczną</w:t>
            </w:r>
          </w:p>
        </w:tc>
        <w:tc>
          <w:tcPr>
            <w:tcW w:w="3498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„Sygnalizacja świetlna” , „Znak drogowy” – praca plastyczna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Wyklejamy plasteliną światła sygnalizacji lub kolorujemy znak drogowy</w:t>
            </w:r>
          </w:p>
        </w:tc>
        <w:tc>
          <w:tcPr>
            <w:tcW w:w="3499" w:type="dxa"/>
          </w:tcPr>
          <w:p w:rsidR="0046127C" w:rsidRDefault="0046127C" w:rsidP="0046127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Przygotuj potrzebne materiały: plastelinę, kartkę z narysowaną sygnalizacją świetlną lub wydrukowaną kolorowankę, kredki</w:t>
            </w:r>
          </w:p>
        </w:tc>
      </w:tr>
    </w:tbl>
    <w:p w:rsidR="0046127C" w:rsidRDefault="0046127C" w:rsidP="0046127C">
      <w:pPr>
        <w:pStyle w:val="Default"/>
        <w:rPr>
          <w:sz w:val="23"/>
          <w:szCs w:val="23"/>
        </w:rPr>
      </w:pPr>
    </w:p>
    <w:p w:rsidR="0046127C" w:rsidRPr="0046127C" w:rsidRDefault="0046127C" w:rsidP="0046127C">
      <w:pPr>
        <w:pStyle w:val="Default"/>
        <w:rPr>
          <w:sz w:val="23"/>
          <w:szCs w:val="23"/>
          <w:u w:val="single"/>
        </w:rPr>
      </w:pPr>
      <w:r w:rsidRPr="0046127C">
        <w:rPr>
          <w:sz w:val="23"/>
          <w:szCs w:val="23"/>
          <w:u w:val="single"/>
        </w:rPr>
        <w:t>Zabawa mate</w:t>
      </w:r>
      <w:r>
        <w:rPr>
          <w:sz w:val="23"/>
          <w:szCs w:val="23"/>
          <w:u w:val="single"/>
        </w:rPr>
        <w:t>matyczna „Gdzie stoi samochód?”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Do zabawy potrzebujemy samochodzik (gdy nie mamy samochodu wykorzystujemy inną zabawkę) i krzesło/taboret.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M/T ustawia samochód pod krzesłem i zadaje pytanie: „Gdzie stoi samochód?” (prosimy dziecko o odpowiedź)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Dziecko: „Samochód stoi pod krzesełkiem” .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M/T ustawia samochód na krześle i zadaje pytanie: „Gdzie stoi samochód?” (prosimy dziecko o odpowiedź) </w:t>
      </w:r>
    </w:p>
    <w:p w:rsid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>Dziecko: „Samochód stoi na krześle”</w:t>
      </w:r>
    </w:p>
    <w:p w:rsidR="0046127C" w:rsidRDefault="0046127C" w:rsidP="00461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Zabawę kontynuujemy tak długo, aby dziecko mogło użyć innych określeń typu: za, przed, obok. </w:t>
      </w:r>
    </w:p>
    <w:p w:rsidR="0046127C" w:rsidRDefault="0046127C" w:rsidP="00461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zakończenie proponujemy dziecku wspólną zabawę samochodami np. budowanie garaży, wyścigi samochodowe itp. </w:t>
      </w:r>
    </w:p>
    <w:p w:rsidR="0046127C" w:rsidRDefault="0046127C" w:rsidP="00461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Udanej zabawy i nauki!</w:t>
      </w:r>
    </w:p>
    <w:p w:rsidR="0046127C" w:rsidRDefault="0046127C" w:rsidP="0046127C">
      <w:pPr>
        <w:pStyle w:val="Default"/>
        <w:rPr>
          <w:sz w:val="22"/>
          <w:szCs w:val="22"/>
        </w:rPr>
      </w:pP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b/>
          <w:bCs/>
          <w:sz w:val="23"/>
          <w:szCs w:val="23"/>
        </w:rPr>
        <w:t xml:space="preserve">Tekst rymowanki „Numer alarmowy”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Tu w przedszkolu każdy wie,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Jak po pomoc dzwoni się.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Sto dwanaście wybieramy </w:t>
      </w:r>
    </w:p>
    <w:p w:rsid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>I na pomoc już czekamy.</w:t>
      </w:r>
    </w:p>
    <w:p w:rsidR="0046127C" w:rsidRDefault="0046127C" w:rsidP="0046127C">
      <w:pPr>
        <w:pStyle w:val="Default"/>
        <w:rPr>
          <w:sz w:val="23"/>
          <w:szCs w:val="23"/>
        </w:rPr>
      </w:pP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b/>
          <w:bCs/>
          <w:sz w:val="23"/>
          <w:szCs w:val="23"/>
        </w:rPr>
        <w:t xml:space="preserve">Tekst piosenki: „ Kolorowe światła”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b/>
          <w:sz w:val="23"/>
          <w:szCs w:val="23"/>
        </w:rPr>
        <w:t>I.</w:t>
      </w:r>
      <w:r w:rsidRPr="0046127C">
        <w:rPr>
          <w:sz w:val="23"/>
          <w:szCs w:val="23"/>
        </w:rPr>
        <w:t xml:space="preserve"> Do przedszkola co dzień rano,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idę przez ulicę z mamą.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Droga wcale nie jest łatwa,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bo na skrzyżowaniach światła.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b/>
          <w:sz w:val="23"/>
          <w:szCs w:val="23"/>
        </w:rPr>
        <w:t>Ref.</w:t>
      </w:r>
      <w:r w:rsidRPr="0046127C">
        <w:rPr>
          <w:sz w:val="23"/>
          <w:szCs w:val="23"/>
        </w:rPr>
        <w:t xml:space="preserve"> Czerwone światło – stój!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Zielone światło – idź !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Na żółtym świetle zawsze czekaj,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tak już musi być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b/>
          <w:sz w:val="23"/>
          <w:szCs w:val="23"/>
        </w:rPr>
        <w:t>II.</w:t>
      </w:r>
      <w:r w:rsidRPr="0046127C">
        <w:rPr>
          <w:sz w:val="23"/>
          <w:szCs w:val="23"/>
        </w:rPr>
        <w:t xml:space="preserve"> Samochody w rzędach stoją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A kierowcy spoglądają,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czy już światło jest zielone,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by odjechać w swoją stronę. </w:t>
      </w:r>
      <w:bookmarkStart w:id="0" w:name="_GoBack"/>
      <w:bookmarkEnd w:id="0"/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b/>
          <w:sz w:val="23"/>
          <w:szCs w:val="23"/>
        </w:rPr>
        <w:t>Ref.</w:t>
      </w:r>
      <w:r w:rsidRPr="0046127C">
        <w:rPr>
          <w:sz w:val="23"/>
          <w:szCs w:val="23"/>
        </w:rPr>
        <w:t xml:space="preserve"> Czerwone światło – stój!.......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b/>
          <w:sz w:val="23"/>
          <w:szCs w:val="23"/>
        </w:rPr>
        <w:t>III.</w:t>
      </w:r>
      <w:r w:rsidRPr="0046127C">
        <w:rPr>
          <w:sz w:val="23"/>
          <w:szCs w:val="23"/>
        </w:rPr>
        <w:t xml:space="preserve"> Policjanci wciąż pracują,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skrzyżowania obserwują, </w:t>
      </w:r>
    </w:p>
    <w:p w:rsidR="0046127C" w:rsidRP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 xml:space="preserve">czy przepisy wszyscy znają </w:t>
      </w:r>
    </w:p>
    <w:p w:rsidR="0046127C" w:rsidRDefault="0046127C" w:rsidP="0046127C">
      <w:pPr>
        <w:pStyle w:val="Default"/>
        <w:rPr>
          <w:sz w:val="23"/>
          <w:szCs w:val="23"/>
        </w:rPr>
      </w:pPr>
      <w:r w:rsidRPr="0046127C">
        <w:rPr>
          <w:sz w:val="23"/>
          <w:szCs w:val="23"/>
        </w:rPr>
        <w:t>i czy znaków przestrzegają.</w:t>
      </w:r>
    </w:p>
    <w:sectPr w:rsidR="0046127C" w:rsidSect="004612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7C"/>
    <w:rsid w:val="00324C3B"/>
    <w:rsid w:val="0046127C"/>
    <w:rsid w:val="009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4D55-63D3-4FAC-BE0C-3EF49AE0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27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1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6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2020-03-30T07:57:00Z</dcterms:created>
  <dcterms:modified xsi:type="dcterms:W3CDTF">2020-03-30T08:09:00Z</dcterms:modified>
</cp:coreProperties>
</file>